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</w:rPr>
      </w:pPr>
    </w:p>
    <w:p w14:paraId="177B51A0" w14:textId="43C6EF71" w:rsidR="0040753B" w:rsidRPr="005160A7" w:rsidRDefault="0017398D" w:rsidP="001102FC">
      <w:pPr>
        <w:pStyle w:val="NoSpacing"/>
        <w:jc w:val="both"/>
        <w:rPr>
          <w:rFonts w:cstheme="minorHAnsi"/>
          <w:b/>
          <w:color w:val="000000" w:themeColor="text1"/>
        </w:rPr>
      </w:pPr>
      <w:r w:rsidRPr="005160A7">
        <w:rPr>
          <w:rFonts w:cstheme="minorHAnsi"/>
          <w:b/>
          <w:color w:val="000000" w:themeColor="text1"/>
        </w:rPr>
        <w:t xml:space="preserve">Project Objectives </w:t>
      </w:r>
    </w:p>
    <w:p w14:paraId="41DC9406" w14:textId="77777777" w:rsidR="001102FC" w:rsidRPr="005160A7" w:rsidRDefault="001102FC" w:rsidP="001102FC">
      <w:pPr>
        <w:pStyle w:val="NoSpacing"/>
        <w:jc w:val="both"/>
        <w:rPr>
          <w:rFonts w:cstheme="minorHAnsi"/>
        </w:rPr>
      </w:pPr>
    </w:p>
    <w:p w14:paraId="58529B5F" w14:textId="49D08AD6" w:rsidR="0017398D" w:rsidRPr="005160A7" w:rsidRDefault="001B0DD8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5160A7">
        <w:rPr>
          <w:rFonts w:cstheme="minorHAnsi"/>
          <w:b/>
          <w:noProof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722B4B9C">
            <wp:simplePos x="0" y="0"/>
            <wp:positionH relativeFrom="margin">
              <wp:posOffset>4468495</wp:posOffset>
            </wp:positionH>
            <wp:positionV relativeFrom="paragraph">
              <wp:posOffset>150495</wp:posOffset>
            </wp:positionV>
            <wp:extent cx="2516505" cy="1884045"/>
            <wp:effectExtent l="0" t="7620" r="9525" b="9525"/>
            <wp:wrapSquare wrapText="bothSides"/>
            <wp:docPr id="1" name="Picture 1" descr="A picture containing grass, outdoor, black, jum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black, jump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650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8D" w:rsidRPr="005160A7">
        <w:rPr>
          <w:rFonts w:cstheme="minorHAnsi"/>
        </w:rPr>
        <w:t>To</w:t>
      </w:r>
      <w:r w:rsidR="0017398D" w:rsidRPr="005160A7">
        <w:rPr>
          <w:rFonts w:cstheme="minorHAnsi"/>
          <w:spacing w:val="-6"/>
        </w:rPr>
        <w:t xml:space="preserve"> </w:t>
      </w:r>
      <w:r w:rsidR="0017398D" w:rsidRPr="005160A7">
        <w:rPr>
          <w:rFonts w:cstheme="minorHAnsi"/>
        </w:rPr>
        <w:t>develop</w:t>
      </w:r>
      <w:r w:rsidR="0017398D" w:rsidRPr="005160A7">
        <w:rPr>
          <w:rFonts w:cstheme="minorHAnsi"/>
          <w:spacing w:val="-6"/>
        </w:rPr>
        <w:t xml:space="preserve"> </w:t>
      </w:r>
      <w:r w:rsidR="0017398D" w:rsidRPr="005160A7">
        <w:rPr>
          <w:rFonts w:cstheme="minorHAnsi"/>
        </w:rPr>
        <w:t>a</w:t>
      </w:r>
      <w:r w:rsidR="00D378C2" w:rsidRPr="005160A7">
        <w:rPr>
          <w:rFonts w:cstheme="minorHAnsi"/>
        </w:rPr>
        <w:t xml:space="preserve"> sustainable</w:t>
      </w:r>
      <w:r w:rsidR="0017398D" w:rsidRPr="005160A7">
        <w:rPr>
          <w:rFonts w:cstheme="minorHAnsi"/>
          <w:spacing w:val="-4"/>
        </w:rPr>
        <w:t xml:space="preserve"> </w:t>
      </w:r>
      <w:r w:rsidR="0017398D" w:rsidRPr="005160A7">
        <w:rPr>
          <w:rFonts w:cstheme="minorHAnsi"/>
        </w:rPr>
        <w:t>high-output</w:t>
      </w:r>
      <w:r w:rsidR="0017398D" w:rsidRPr="005160A7">
        <w:rPr>
          <w:rFonts w:cstheme="minorHAnsi"/>
          <w:spacing w:val="-5"/>
        </w:rPr>
        <w:t xml:space="preserve"> </w:t>
      </w:r>
      <w:r w:rsidR="0017398D" w:rsidRPr="005160A7">
        <w:rPr>
          <w:rFonts w:cstheme="minorHAnsi"/>
        </w:rPr>
        <w:t>grass-based</w:t>
      </w:r>
      <w:r w:rsidR="0017398D" w:rsidRPr="005160A7">
        <w:rPr>
          <w:rFonts w:cstheme="minorHAnsi"/>
          <w:spacing w:val="-5"/>
        </w:rPr>
        <w:t xml:space="preserve"> </w:t>
      </w:r>
      <w:r w:rsidR="0017398D" w:rsidRPr="005160A7">
        <w:rPr>
          <w:rFonts w:cstheme="minorHAnsi"/>
        </w:rPr>
        <w:t>spring</w:t>
      </w:r>
      <w:r w:rsidR="0017398D" w:rsidRPr="005160A7">
        <w:rPr>
          <w:rFonts w:cstheme="minorHAnsi"/>
          <w:spacing w:val="-5"/>
        </w:rPr>
        <w:t xml:space="preserve"> </w:t>
      </w:r>
      <w:r w:rsidR="0017398D" w:rsidRPr="005160A7">
        <w:rPr>
          <w:rFonts w:cstheme="minorHAnsi"/>
        </w:rPr>
        <w:t>milk</w:t>
      </w:r>
      <w:r w:rsidR="0017398D" w:rsidRPr="005160A7">
        <w:rPr>
          <w:rFonts w:cstheme="minorHAnsi"/>
          <w:spacing w:val="-4"/>
        </w:rPr>
        <w:t xml:space="preserve"> </w:t>
      </w:r>
      <w:r w:rsidR="0017398D" w:rsidRPr="005160A7">
        <w:rPr>
          <w:rFonts w:cstheme="minorHAnsi"/>
        </w:rPr>
        <w:t>production</w:t>
      </w:r>
      <w:r w:rsidR="0017398D" w:rsidRPr="005160A7">
        <w:rPr>
          <w:rFonts w:cstheme="minorHAnsi"/>
          <w:spacing w:val="-5"/>
        </w:rPr>
        <w:t xml:space="preserve"> </w:t>
      </w:r>
      <w:r w:rsidR="0017398D" w:rsidRPr="005160A7">
        <w:rPr>
          <w:rFonts w:cstheme="minorHAnsi"/>
          <w:spacing w:val="-2"/>
        </w:rPr>
        <w:t>system</w:t>
      </w:r>
    </w:p>
    <w:p w14:paraId="741F6B31" w14:textId="6A8FDD01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rPr>
          <w:rFonts w:cstheme="minorHAnsi"/>
        </w:rPr>
      </w:pPr>
      <w:r w:rsidRPr="005160A7">
        <w:rPr>
          <w:rFonts w:cstheme="minorHAnsi"/>
        </w:rPr>
        <w:t>To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incorporate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the</w:t>
      </w:r>
      <w:r w:rsidRPr="005160A7">
        <w:rPr>
          <w:rFonts w:cstheme="minorHAnsi"/>
          <w:spacing w:val="-14"/>
        </w:rPr>
        <w:t xml:space="preserve"> </w:t>
      </w:r>
      <w:r w:rsidRPr="005160A7">
        <w:rPr>
          <w:rFonts w:cstheme="minorHAnsi"/>
        </w:rPr>
        <w:t>most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recent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advances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in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grassland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management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for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dairy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farms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into</w:t>
      </w:r>
      <w:r w:rsidRPr="005160A7">
        <w:rPr>
          <w:rFonts w:cstheme="minorHAnsi"/>
          <w:spacing w:val="-13"/>
        </w:rPr>
        <w:t xml:space="preserve"> </w:t>
      </w:r>
      <w:r w:rsidRPr="005160A7">
        <w:rPr>
          <w:rFonts w:cstheme="minorHAnsi"/>
        </w:rPr>
        <w:t>a</w:t>
      </w:r>
      <w:r w:rsidRPr="005160A7">
        <w:rPr>
          <w:rFonts w:cstheme="minorHAnsi"/>
          <w:spacing w:val="-12"/>
        </w:rPr>
        <w:t xml:space="preserve"> </w:t>
      </w:r>
      <w:r w:rsidRPr="005160A7">
        <w:rPr>
          <w:rFonts w:cstheme="minorHAnsi"/>
        </w:rPr>
        <w:t>high- output system</w:t>
      </w:r>
    </w:p>
    <w:p w14:paraId="74603547" w14:textId="77777777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5160A7">
        <w:rPr>
          <w:rFonts w:cstheme="minorHAnsi"/>
        </w:rPr>
        <w:t>Use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a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type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of</w:t>
      </w:r>
      <w:r w:rsidRPr="005160A7">
        <w:rPr>
          <w:rFonts w:cstheme="minorHAnsi"/>
          <w:spacing w:val="-5"/>
        </w:rPr>
        <w:t xml:space="preserve"> </w:t>
      </w:r>
      <w:r w:rsidRPr="005160A7">
        <w:rPr>
          <w:rFonts w:cstheme="minorHAnsi"/>
        </w:rPr>
        <w:t>dairy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cow</w:t>
      </w:r>
      <w:r w:rsidRPr="005160A7">
        <w:rPr>
          <w:rFonts w:cstheme="minorHAnsi"/>
          <w:spacing w:val="-1"/>
        </w:rPr>
        <w:t xml:space="preserve"> </w:t>
      </w:r>
      <w:r w:rsidRPr="005160A7">
        <w:rPr>
          <w:rFonts w:cstheme="minorHAnsi"/>
        </w:rPr>
        <w:t>that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has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good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genetic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indices</w:t>
      </w:r>
      <w:r w:rsidRPr="005160A7">
        <w:rPr>
          <w:rFonts w:cstheme="minorHAnsi"/>
          <w:spacing w:val="-1"/>
        </w:rPr>
        <w:t xml:space="preserve"> </w:t>
      </w:r>
      <w:r w:rsidRPr="005160A7">
        <w:rPr>
          <w:rFonts w:cstheme="minorHAnsi"/>
        </w:rPr>
        <w:t>for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both</w:t>
      </w:r>
      <w:r w:rsidRPr="005160A7">
        <w:rPr>
          <w:rFonts w:cstheme="minorHAnsi"/>
          <w:spacing w:val="-5"/>
        </w:rPr>
        <w:t xml:space="preserve"> </w:t>
      </w:r>
      <w:r w:rsidRPr="005160A7">
        <w:rPr>
          <w:rFonts w:cstheme="minorHAnsi"/>
        </w:rPr>
        <w:t>milk</w:t>
      </w:r>
      <w:r w:rsidRPr="005160A7">
        <w:rPr>
          <w:rFonts w:cstheme="minorHAnsi"/>
          <w:spacing w:val="-1"/>
        </w:rPr>
        <w:t xml:space="preserve"> </w:t>
      </w:r>
      <w:r w:rsidRPr="005160A7">
        <w:rPr>
          <w:rFonts w:cstheme="minorHAnsi"/>
        </w:rPr>
        <w:t>production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and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  <w:spacing w:val="-2"/>
        </w:rPr>
        <w:t>fertility</w:t>
      </w:r>
    </w:p>
    <w:p w14:paraId="29E8D603" w14:textId="77777777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5160A7">
        <w:rPr>
          <w:rFonts w:cstheme="minorHAnsi"/>
        </w:rPr>
        <w:t>Employ</w:t>
      </w:r>
      <w:r w:rsidRPr="005160A7">
        <w:rPr>
          <w:rFonts w:cstheme="minorHAnsi"/>
          <w:spacing w:val="-5"/>
        </w:rPr>
        <w:t xml:space="preserve"> </w:t>
      </w:r>
      <w:r w:rsidRPr="005160A7">
        <w:rPr>
          <w:rFonts w:cstheme="minorHAnsi"/>
        </w:rPr>
        <w:t>the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best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practices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from</w:t>
      </w:r>
      <w:r w:rsidRPr="005160A7">
        <w:rPr>
          <w:rFonts w:cstheme="minorHAnsi"/>
          <w:spacing w:val="-5"/>
        </w:rPr>
        <w:t xml:space="preserve"> </w:t>
      </w:r>
      <w:r w:rsidRPr="005160A7">
        <w:rPr>
          <w:rFonts w:cstheme="minorHAnsi"/>
        </w:rPr>
        <w:t>nutrition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research</w:t>
      </w:r>
      <w:r w:rsidRPr="005160A7">
        <w:rPr>
          <w:rFonts w:cstheme="minorHAnsi"/>
          <w:spacing w:val="-3"/>
        </w:rPr>
        <w:t xml:space="preserve"> </w:t>
      </w:r>
      <w:r w:rsidRPr="005160A7">
        <w:rPr>
          <w:rFonts w:cstheme="minorHAnsi"/>
        </w:rPr>
        <w:t>and</w:t>
      </w:r>
      <w:r w:rsidRPr="005160A7">
        <w:rPr>
          <w:rFonts w:cstheme="minorHAnsi"/>
          <w:spacing w:val="-7"/>
        </w:rPr>
        <w:t xml:space="preserve"> </w:t>
      </w:r>
      <w:r w:rsidRPr="005160A7">
        <w:rPr>
          <w:rFonts w:cstheme="minorHAnsi"/>
        </w:rPr>
        <w:t>dairy</w:t>
      </w:r>
      <w:r w:rsidRPr="005160A7">
        <w:rPr>
          <w:rFonts w:cstheme="minorHAnsi"/>
          <w:spacing w:val="-2"/>
        </w:rPr>
        <w:t xml:space="preserve"> </w:t>
      </w:r>
      <w:r w:rsidRPr="005160A7">
        <w:rPr>
          <w:rFonts w:cstheme="minorHAnsi"/>
        </w:rPr>
        <w:t>cow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  <w:spacing w:val="-2"/>
        </w:rPr>
        <w:t>husbandry</w:t>
      </w:r>
    </w:p>
    <w:p w14:paraId="6466F63F" w14:textId="77777777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rPr>
          <w:rFonts w:cstheme="minorHAnsi"/>
        </w:rPr>
      </w:pPr>
      <w:r w:rsidRPr="005160A7">
        <w:rPr>
          <w:rFonts w:cstheme="minorHAnsi"/>
        </w:rPr>
        <w:t>Incorporate</w:t>
      </w:r>
      <w:r w:rsidRPr="005160A7">
        <w:rPr>
          <w:rFonts w:cstheme="minorHAnsi"/>
          <w:spacing w:val="-7"/>
        </w:rPr>
        <w:t xml:space="preserve"> </w:t>
      </w:r>
      <w:r w:rsidRPr="005160A7">
        <w:rPr>
          <w:rFonts w:cstheme="minorHAnsi"/>
        </w:rPr>
        <w:t>nutritional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studies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into</w:t>
      </w:r>
      <w:r w:rsidRPr="005160A7">
        <w:rPr>
          <w:rFonts w:cstheme="minorHAnsi"/>
          <w:spacing w:val="-6"/>
        </w:rPr>
        <w:t xml:space="preserve"> </w:t>
      </w:r>
      <w:r w:rsidRPr="005160A7">
        <w:rPr>
          <w:rFonts w:cstheme="minorHAnsi"/>
        </w:rPr>
        <w:t>a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</w:rPr>
        <w:t>high-output</w:t>
      </w:r>
      <w:r w:rsidRPr="005160A7">
        <w:rPr>
          <w:rFonts w:cstheme="minorHAnsi"/>
          <w:spacing w:val="-4"/>
        </w:rPr>
        <w:t xml:space="preserve"> </w:t>
      </w:r>
      <w:r w:rsidRPr="005160A7">
        <w:rPr>
          <w:rFonts w:cstheme="minorHAnsi"/>
          <w:spacing w:val="-2"/>
        </w:rPr>
        <w:t>system</w:t>
      </w:r>
    </w:p>
    <w:p w14:paraId="5D01C1D3" w14:textId="3B08B124" w:rsidR="0017398D" w:rsidRPr="005160A7" w:rsidRDefault="0017398D" w:rsidP="001102FC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rPr>
          <w:rFonts w:cstheme="minorHAnsi"/>
        </w:rPr>
      </w:pPr>
      <w:r w:rsidRPr="005160A7">
        <w:rPr>
          <w:rFonts w:cstheme="minorHAnsi"/>
        </w:rPr>
        <w:t>To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incorporate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management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technologies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and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system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attributes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that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enhance</w:t>
      </w:r>
      <w:r w:rsidRPr="005160A7">
        <w:rPr>
          <w:rFonts w:cstheme="minorHAnsi"/>
          <w:spacing w:val="80"/>
        </w:rPr>
        <w:t xml:space="preserve"> </w:t>
      </w:r>
      <w:r w:rsidRPr="005160A7">
        <w:rPr>
          <w:rFonts w:cstheme="minorHAnsi"/>
        </w:rPr>
        <w:t>the</w:t>
      </w:r>
      <w:r w:rsidRPr="005160A7">
        <w:rPr>
          <w:rFonts w:cstheme="minorHAnsi"/>
          <w:spacing w:val="40"/>
        </w:rPr>
        <w:t xml:space="preserve"> </w:t>
      </w:r>
      <w:r w:rsidRPr="005160A7">
        <w:rPr>
          <w:rFonts w:cstheme="minorHAnsi"/>
        </w:rPr>
        <w:t>sustainability of dairy production</w:t>
      </w:r>
    </w:p>
    <w:p w14:paraId="37CF5D40" w14:textId="77777777" w:rsidR="0040753B" w:rsidRPr="001B0DD8" w:rsidRDefault="0040753B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2835"/>
      </w:tblGrid>
      <w:tr w:rsidR="00021B8A" w:rsidRPr="001102FC" w14:paraId="4A7EF088" w14:textId="77777777" w:rsidTr="00F027AA">
        <w:tc>
          <w:tcPr>
            <w:tcW w:w="6255" w:type="dxa"/>
            <w:gridSpan w:val="2"/>
            <w:shd w:val="clear" w:color="auto" w:fill="A8D08D" w:themeFill="accent6" w:themeFillTint="99"/>
          </w:tcPr>
          <w:p w14:paraId="4C53EB83" w14:textId="69975A58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02E29">
              <w:rPr>
                <w:rFonts w:cstheme="minorHAnsi"/>
                <w:b/>
              </w:rPr>
              <w:t xml:space="preserve">Farm Details Week </w:t>
            </w:r>
            <w:r w:rsidR="00621B6E">
              <w:rPr>
                <w:rFonts w:cstheme="minorHAnsi"/>
                <w:b/>
              </w:rPr>
              <w:t>10</w:t>
            </w:r>
            <w:r w:rsidRPr="00602E29">
              <w:rPr>
                <w:rFonts w:cstheme="minorHAnsi"/>
                <w:b/>
              </w:rPr>
              <w:t>/0</w:t>
            </w:r>
            <w:r w:rsidR="00602E29" w:rsidRPr="00602E29">
              <w:rPr>
                <w:rFonts w:cstheme="minorHAnsi"/>
                <w:b/>
              </w:rPr>
              <w:t>4</w:t>
            </w:r>
            <w:r w:rsidR="00602E29" w:rsidRPr="00602E29">
              <w:rPr>
                <w:rFonts w:cstheme="minorHAnsi"/>
                <w:b/>
                <w:lang w:val="it-IT"/>
              </w:rPr>
              <w:t>/</w:t>
            </w:r>
            <w:r w:rsidRPr="00602E29">
              <w:rPr>
                <w:rFonts w:cstheme="minorHAnsi"/>
                <w:b/>
              </w:rPr>
              <w:t>23</w:t>
            </w:r>
          </w:p>
        </w:tc>
      </w:tr>
      <w:tr w:rsidR="001B0DD8" w:rsidRPr="00634A79" w14:paraId="23FE9D6A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5D47313" w14:textId="00950D6B" w:rsidR="001B0DD8" w:rsidRPr="00634A79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2835" w:type="dxa"/>
          </w:tcPr>
          <w:p w14:paraId="524F7ADD" w14:textId="513A47F9" w:rsidR="001B0DD8" w:rsidRPr="00634A79" w:rsidRDefault="00CD3B0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3.7</w:t>
            </w:r>
          </w:p>
        </w:tc>
      </w:tr>
      <w:tr w:rsidR="001B0DD8" w:rsidRPr="00634A79" w14:paraId="26734DDC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79E9BF59" w14:textId="02B53897" w:rsidR="001B0DD8" w:rsidRPr="00634A79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Farm Cover (DM/ha)</w:t>
            </w:r>
          </w:p>
        </w:tc>
        <w:tc>
          <w:tcPr>
            <w:tcW w:w="2835" w:type="dxa"/>
          </w:tcPr>
          <w:p w14:paraId="175EC35A" w14:textId="33C30168" w:rsidR="001B0DD8" w:rsidRPr="00634A79" w:rsidRDefault="00634A79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80</w:t>
            </w:r>
            <w:r w:rsidR="00CD3B04">
              <w:rPr>
                <w:rFonts w:cstheme="minorHAnsi"/>
                <w:b/>
              </w:rPr>
              <w:t>7</w:t>
            </w:r>
          </w:p>
        </w:tc>
      </w:tr>
      <w:tr w:rsidR="001B0DD8" w:rsidRPr="00634A79" w14:paraId="076A50AD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307EC19F" w14:textId="0CCE8C06" w:rsidR="001B0DD8" w:rsidRPr="00634A79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Growth Rate (DM/ha/day)</w:t>
            </w:r>
          </w:p>
        </w:tc>
        <w:tc>
          <w:tcPr>
            <w:tcW w:w="2835" w:type="dxa"/>
          </w:tcPr>
          <w:p w14:paraId="09D6BC4B" w14:textId="3420503F" w:rsidR="001B0DD8" w:rsidRPr="00634A79" w:rsidRDefault="00634A79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31</w:t>
            </w:r>
          </w:p>
        </w:tc>
      </w:tr>
      <w:tr w:rsidR="001B0DD8" w:rsidRPr="00634A79" w14:paraId="4BF093C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14A5A9E2" w14:textId="12E0C354" w:rsidR="001B0DD8" w:rsidRPr="00634A79" w:rsidRDefault="00D3114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Grass d</w:t>
            </w:r>
            <w:r w:rsidR="001B0DD8" w:rsidRPr="00634A79">
              <w:rPr>
                <w:rFonts w:cstheme="minorHAnsi"/>
                <w:b/>
              </w:rPr>
              <w:t>emand (DM/ha/day)</w:t>
            </w:r>
          </w:p>
        </w:tc>
        <w:tc>
          <w:tcPr>
            <w:tcW w:w="2835" w:type="dxa"/>
          </w:tcPr>
          <w:p w14:paraId="3272FCF3" w14:textId="468650B9" w:rsidR="0035487A" w:rsidRPr="00634A79" w:rsidRDefault="0035487A" w:rsidP="0035487A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</w:t>
            </w:r>
          </w:p>
        </w:tc>
      </w:tr>
      <w:tr w:rsidR="001B0DD8" w:rsidRPr="00634A79" w14:paraId="1EFC94D6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7624DBA" w14:textId="0925E6E2" w:rsidR="001B0DD8" w:rsidRPr="00634A79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2835" w:type="dxa"/>
          </w:tcPr>
          <w:p w14:paraId="414CBA47" w14:textId="5D837F6F" w:rsidR="001B0DD8" w:rsidRPr="00634A79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8</w:t>
            </w:r>
          </w:p>
        </w:tc>
      </w:tr>
      <w:tr w:rsidR="001B0DD8" w:rsidRPr="00634A79" w14:paraId="355594B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AE6A4F1" w14:textId="59437463" w:rsidR="001B0DD8" w:rsidRPr="00634A79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Average DIM</w:t>
            </w:r>
          </w:p>
        </w:tc>
        <w:tc>
          <w:tcPr>
            <w:tcW w:w="2835" w:type="dxa"/>
          </w:tcPr>
          <w:p w14:paraId="5D528B2A" w14:textId="36E703B9" w:rsidR="001B0DD8" w:rsidRPr="00634A79" w:rsidRDefault="00621B6E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50</w:t>
            </w:r>
          </w:p>
        </w:tc>
      </w:tr>
      <w:tr w:rsidR="001B0DD8" w:rsidRPr="00634A79" w14:paraId="56911F9D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3BACF0B1" w14:textId="7B962173" w:rsidR="001B0DD8" w:rsidRPr="00634A79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>Area Grazed (%)</w:t>
            </w:r>
          </w:p>
        </w:tc>
        <w:tc>
          <w:tcPr>
            <w:tcW w:w="2835" w:type="dxa"/>
          </w:tcPr>
          <w:p w14:paraId="749A7D5E" w14:textId="6D203B7C" w:rsidR="001B0DD8" w:rsidRPr="00634A79" w:rsidRDefault="00634A79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</w:tbl>
    <w:p w14:paraId="07E5C0F1" w14:textId="77777777" w:rsidR="00021B8A" w:rsidRPr="00634A79" w:rsidRDefault="00021B8A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2"/>
        <w:gridCol w:w="2869"/>
      </w:tblGrid>
      <w:tr w:rsidR="00021B8A" w:rsidRPr="001102FC" w14:paraId="499408D5" w14:textId="77777777" w:rsidTr="001102FC">
        <w:trPr>
          <w:trHeight w:val="273"/>
        </w:trPr>
        <w:tc>
          <w:tcPr>
            <w:tcW w:w="6261" w:type="dxa"/>
            <w:gridSpan w:val="2"/>
            <w:shd w:val="clear" w:color="auto" w:fill="A8D08D" w:themeFill="accent6" w:themeFillTint="99"/>
          </w:tcPr>
          <w:p w14:paraId="79C65ABD" w14:textId="612A3AB5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634A79">
              <w:rPr>
                <w:rFonts w:cstheme="minorHAnsi"/>
                <w:b/>
              </w:rPr>
              <w:t xml:space="preserve">Cow Details Week </w:t>
            </w:r>
            <w:r w:rsidR="0047196D">
              <w:rPr>
                <w:rFonts w:cstheme="minorHAnsi"/>
                <w:b/>
              </w:rPr>
              <w:t>10/04/23</w:t>
            </w:r>
          </w:p>
        </w:tc>
      </w:tr>
      <w:tr w:rsidR="001B0DD8" w:rsidRPr="001102FC" w14:paraId="7449407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6D1905F1" w14:textId="259C192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Yield (kg/cow/day)</w:t>
            </w:r>
          </w:p>
        </w:tc>
        <w:tc>
          <w:tcPr>
            <w:tcW w:w="2869" w:type="dxa"/>
          </w:tcPr>
          <w:p w14:paraId="7405DC18" w14:textId="52E0A7FE" w:rsidR="001B0DD8" w:rsidRPr="00D33792" w:rsidRDefault="002B117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2B117D">
              <w:rPr>
                <w:rFonts w:cstheme="minorHAnsi"/>
                <w:b/>
              </w:rPr>
              <w:t>31.60</w:t>
            </w:r>
          </w:p>
        </w:tc>
      </w:tr>
      <w:tr w:rsidR="001B0DD8" w:rsidRPr="001102FC" w14:paraId="65747398" w14:textId="77777777" w:rsidTr="001102FC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393A5E89" w14:textId="532232FF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Fat (%)</w:t>
            </w:r>
          </w:p>
        </w:tc>
        <w:tc>
          <w:tcPr>
            <w:tcW w:w="2869" w:type="dxa"/>
          </w:tcPr>
          <w:p w14:paraId="0F4970D5" w14:textId="756D367D" w:rsidR="001B0DD8" w:rsidRPr="00D33792" w:rsidRDefault="00F15BD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15BDD">
              <w:rPr>
                <w:rFonts w:cstheme="minorHAnsi"/>
                <w:b/>
              </w:rPr>
              <w:t>4.</w:t>
            </w:r>
            <w:r w:rsidR="00621B6E">
              <w:rPr>
                <w:rFonts w:cstheme="minorHAnsi"/>
                <w:b/>
              </w:rPr>
              <w:t>07</w:t>
            </w:r>
          </w:p>
        </w:tc>
      </w:tr>
      <w:tr w:rsidR="001B0DD8" w:rsidRPr="001102FC" w14:paraId="0397D787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3F838402" w14:textId="57253760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Protein (%)</w:t>
            </w:r>
          </w:p>
        </w:tc>
        <w:tc>
          <w:tcPr>
            <w:tcW w:w="2869" w:type="dxa"/>
          </w:tcPr>
          <w:p w14:paraId="336C08E2" w14:textId="535EC015" w:rsidR="001B0DD8" w:rsidRPr="00D33792" w:rsidRDefault="00F15BD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15BDD">
              <w:rPr>
                <w:rFonts w:cstheme="minorHAnsi"/>
                <w:b/>
              </w:rPr>
              <w:t>3.</w:t>
            </w:r>
            <w:r w:rsidR="00621B6E">
              <w:rPr>
                <w:rFonts w:cstheme="minorHAnsi"/>
                <w:b/>
              </w:rPr>
              <w:t>25</w:t>
            </w:r>
          </w:p>
        </w:tc>
      </w:tr>
      <w:tr w:rsidR="001B0DD8" w:rsidRPr="001102FC" w14:paraId="692E2BD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73341894" w14:textId="120A270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MS (kg/day)</w:t>
            </w:r>
          </w:p>
        </w:tc>
        <w:tc>
          <w:tcPr>
            <w:tcW w:w="2869" w:type="dxa"/>
          </w:tcPr>
          <w:p w14:paraId="309FCAFF" w14:textId="544C2258" w:rsidR="001B0DD8" w:rsidRPr="00D33792" w:rsidRDefault="00F15BDD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F15BDD">
              <w:rPr>
                <w:rFonts w:cstheme="minorHAnsi"/>
                <w:b/>
              </w:rPr>
              <w:t>2.</w:t>
            </w:r>
            <w:r w:rsidR="00621B6E">
              <w:rPr>
                <w:rFonts w:cstheme="minorHAnsi"/>
                <w:b/>
              </w:rPr>
              <w:t>29</w:t>
            </w:r>
          </w:p>
        </w:tc>
      </w:tr>
      <w:tr w:rsidR="001B0DD8" w:rsidRPr="001102FC" w14:paraId="29F2A92C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B541A7D" w14:textId="69FD955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SCC</w:t>
            </w:r>
          </w:p>
        </w:tc>
        <w:tc>
          <w:tcPr>
            <w:tcW w:w="2869" w:type="dxa"/>
          </w:tcPr>
          <w:p w14:paraId="54890945" w14:textId="0D3F488F" w:rsidR="001B0DD8" w:rsidRPr="00D33792" w:rsidRDefault="00621B6E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  <w:highlight w:val="yellow"/>
              </w:rPr>
            </w:pPr>
            <w:r w:rsidRPr="00621B6E">
              <w:rPr>
                <w:rFonts w:cstheme="minorHAnsi"/>
                <w:b/>
              </w:rPr>
              <w:t>3</w:t>
            </w:r>
            <w:r w:rsidR="004911FB">
              <w:rPr>
                <w:rFonts w:cstheme="minorHAnsi"/>
                <w:b/>
              </w:rPr>
              <w:t>7250</w:t>
            </w:r>
          </w:p>
        </w:tc>
      </w:tr>
      <w:tr w:rsidR="001B0DD8" w:rsidRPr="001102FC" w14:paraId="028901AC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5D50D553" w14:textId="270F364D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Cows calved </w:t>
            </w:r>
          </w:p>
        </w:tc>
        <w:tc>
          <w:tcPr>
            <w:tcW w:w="2869" w:type="dxa"/>
          </w:tcPr>
          <w:p w14:paraId="0114B0EA" w14:textId="14F92E5A" w:rsidR="001B0DD8" w:rsidRPr="001102FC" w:rsidRDefault="00642D21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5</w:t>
            </w:r>
            <w:r w:rsidR="00621B6E">
              <w:rPr>
                <w:rFonts w:cstheme="minorHAnsi"/>
                <w:b/>
              </w:rPr>
              <w:t>7</w:t>
            </w:r>
            <w:r w:rsidRPr="001102FC">
              <w:rPr>
                <w:rFonts w:cstheme="minorHAnsi"/>
                <w:b/>
              </w:rPr>
              <w:t>/57</w:t>
            </w:r>
          </w:p>
        </w:tc>
      </w:tr>
    </w:tbl>
    <w:p w14:paraId="71FEA315" w14:textId="77777777" w:rsidR="00370777" w:rsidRPr="001B0DD8" w:rsidRDefault="00370777" w:rsidP="00187D1D">
      <w:pPr>
        <w:pStyle w:val="NoSpacing"/>
        <w:jc w:val="both"/>
        <w:rPr>
          <w:rFonts w:cstheme="minorHAnsi"/>
          <w:shd w:val="clear" w:color="auto" w:fill="FFFFFF" w:themeFill="background1"/>
        </w:rPr>
      </w:pPr>
    </w:p>
    <w:p w14:paraId="1F4EA7F6" w14:textId="74EAE108" w:rsidR="0009066E" w:rsidRPr="001102FC" w:rsidRDefault="004D4E91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46E22A23" w14:textId="50980FDE" w:rsidR="00634A79" w:rsidRPr="00634A79" w:rsidRDefault="0047196D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The first rotation finished on April 10</w:t>
      </w:r>
      <w:r w:rsidRPr="004911FB">
        <w:rPr>
          <w:rFonts w:asciiTheme="minorHAnsi" w:hAnsiTheme="minorHAnsi" w:cstheme="minorHAnsi"/>
          <w:szCs w:val="22"/>
          <w:vertAlign w:val="superscript"/>
        </w:rPr>
        <w:t>th</w:t>
      </w:r>
      <w:r w:rsidR="000C53AD" w:rsidRPr="00634A79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Two paddocks (</w:t>
      </w:r>
      <w:r w:rsidR="00CD3B04">
        <w:rPr>
          <w:rFonts w:asciiTheme="minorHAnsi" w:hAnsiTheme="minorHAnsi" w:cstheme="minorHAnsi"/>
          <w:szCs w:val="22"/>
        </w:rPr>
        <w:t xml:space="preserve">2.04 ha, 12% of MP) </w:t>
      </w:r>
      <w:r w:rsidR="00634A79" w:rsidRPr="00634A79">
        <w:rPr>
          <w:rFonts w:asciiTheme="minorHAnsi" w:hAnsiTheme="minorHAnsi" w:cstheme="minorHAnsi"/>
          <w:szCs w:val="22"/>
        </w:rPr>
        <w:t xml:space="preserve">have </w:t>
      </w:r>
      <w:r w:rsidR="002B117D" w:rsidRPr="00634A79">
        <w:rPr>
          <w:rFonts w:asciiTheme="minorHAnsi" w:hAnsiTheme="minorHAnsi" w:cstheme="minorHAnsi"/>
          <w:szCs w:val="22"/>
        </w:rPr>
        <w:t>been</w:t>
      </w:r>
      <w:r w:rsidR="00634A79" w:rsidRPr="00634A79">
        <w:rPr>
          <w:rFonts w:asciiTheme="minorHAnsi" w:hAnsiTheme="minorHAnsi" w:cstheme="minorHAnsi"/>
          <w:szCs w:val="22"/>
        </w:rPr>
        <w:t xml:space="preserve"> sprayed off</w:t>
      </w:r>
      <w:r w:rsidR="00567BB1">
        <w:rPr>
          <w:rFonts w:asciiTheme="minorHAnsi" w:hAnsiTheme="minorHAnsi" w:cstheme="minorHAnsi"/>
          <w:szCs w:val="22"/>
        </w:rPr>
        <w:t xml:space="preserve"> this week</w:t>
      </w:r>
      <w:r w:rsidR="00634A79" w:rsidRPr="00634A79">
        <w:rPr>
          <w:rFonts w:asciiTheme="minorHAnsi" w:hAnsiTheme="minorHAnsi" w:cstheme="minorHAnsi"/>
          <w:szCs w:val="22"/>
        </w:rPr>
        <w:t xml:space="preserve"> for reseeding.</w:t>
      </w:r>
      <w:r w:rsidR="00634A7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</w:t>
      </w:r>
      <w:r w:rsidR="004911FB">
        <w:rPr>
          <w:rFonts w:asciiTheme="minorHAnsi" w:hAnsiTheme="minorHAnsi" w:cstheme="minorHAnsi"/>
          <w:szCs w:val="22"/>
        </w:rPr>
        <w:t xml:space="preserve"> </w:t>
      </w:r>
      <w:r w:rsidR="00567BB1">
        <w:rPr>
          <w:rFonts w:asciiTheme="minorHAnsi" w:hAnsiTheme="minorHAnsi" w:cstheme="minorHAnsi"/>
          <w:szCs w:val="22"/>
        </w:rPr>
        <w:t>tetraploid (</w:t>
      </w:r>
      <w:proofErr w:type="spellStart"/>
      <w:r w:rsidR="00567BB1">
        <w:rPr>
          <w:rFonts w:asciiTheme="minorHAnsi" w:hAnsiTheme="minorHAnsi" w:cstheme="minorHAnsi"/>
          <w:szCs w:val="22"/>
        </w:rPr>
        <w:t>Abercyle</w:t>
      </w:r>
      <w:proofErr w:type="spellEnd"/>
      <w:r w:rsidR="00567BB1">
        <w:rPr>
          <w:rFonts w:asciiTheme="minorHAnsi" w:hAnsiTheme="minorHAnsi" w:cstheme="minorHAnsi"/>
          <w:szCs w:val="22"/>
        </w:rPr>
        <w:t xml:space="preserve">, </w:t>
      </w:r>
      <w:proofErr w:type="spellStart"/>
      <w:r w:rsidR="00567BB1">
        <w:rPr>
          <w:rFonts w:asciiTheme="minorHAnsi" w:hAnsiTheme="minorHAnsi" w:cstheme="minorHAnsi"/>
          <w:szCs w:val="22"/>
        </w:rPr>
        <w:t>Abergain</w:t>
      </w:r>
      <w:proofErr w:type="spellEnd"/>
      <w:r w:rsidR="00567BB1">
        <w:rPr>
          <w:rFonts w:asciiTheme="minorHAnsi" w:hAnsiTheme="minorHAnsi" w:cstheme="minorHAnsi"/>
          <w:szCs w:val="22"/>
        </w:rPr>
        <w:t>, Gracehill) and white clover mix</w:t>
      </w:r>
      <w:r w:rsidR="00CD3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will be used</w:t>
      </w:r>
      <w:r w:rsidR="00567BB1">
        <w:rPr>
          <w:rFonts w:asciiTheme="minorHAnsi" w:hAnsiTheme="minorHAnsi" w:cstheme="minorHAnsi"/>
          <w:szCs w:val="22"/>
        </w:rPr>
        <w:t xml:space="preserve">. Tetraploid only mixes have worked well for us on the platform </w:t>
      </w:r>
      <w:r w:rsidR="0050042F">
        <w:rPr>
          <w:rFonts w:asciiTheme="minorHAnsi" w:hAnsiTheme="minorHAnsi" w:cstheme="minorHAnsi"/>
          <w:szCs w:val="22"/>
        </w:rPr>
        <w:t>previously</w:t>
      </w:r>
      <w:r w:rsidR="00567BB1">
        <w:rPr>
          <w:rFonts w:asciiTheme="minorHAnsi" w:hAnsiTheme="minorHAnsi" w:cstheme="minorHAnsi"/>
          <w:szCs w:val="22"/>
        </w:rPr>
        <w:t xml:space="preserve"> and their growth habit pairs well with white clover. </w:t>
      </w:r>
      <w:r w:rsidR="00634A79">
        <w:rPr>
          <w:rFonts w:asciiTheme="minorHAnsi" w:hAnsiTheme="minorHAnsi" w:cstheme="minorHAnsi"/>
          <w:szCs w:val="22"/>
        </w:rPr>
        <w:t xml:space="preserve">Cows </w:t>
      </w:r>
      <w:r w:rsidR="0050042F">
        <w:rPr>
          <w:rFonts w:asciiTheme="minorHAnsi" w:hAnsiTheme="minorHAnsi" w:cstheme="minorHAnsi"/>
          <w:szCs w:val="22"/>
        </w:rPr>
        <w:t xml:space="preserve">are being allocated </w:t>
      </w:r>
      <w:r w:rsidR="00634A79">
        <w:rPr>
          <w:rFonts w:asciiTheme="minorHAnsi" w:hAnsiTheme="minorHAnsi" w:cstheme="minorHAnsi"/>
          <w:szCs w:val="22"/>
        </w:rPr>
        <w:t xml:space="preserve">12kg DM/cow/day </w:t>
      </w:r>
      <w:r w:rsidR="0050042F">
        <w:rPr>
          <w:rFonts w:asciiTheme="minorHAnsi" w:hAnsiTheme="minorHAnsi" w:cstheme="minorHAnsi"/>
          <w:szCs w:val="22"/>
        </w:rPr>
        <w:t xml:space="preserve">of grass </w:t>
      </w:r>
      <w:r w:rsidR="00634A79">
        <w:rPr>
          <w:rFonts w:asciiTheme="minorHAnsi" w:hAnsiTheme="minorHAnsi" w:cstheme="minorHAnsi"/>
          <w:szCs w:val="22"/>
        </w:rPr>
        <w:t xml:space="preserve">and are getting 8 kg of concentrate per day. </w:t>
      </w:r>
    </w:p>
    <w:p w14:paraId="14C1F72C" w14:textId="77777777" w:rsidR="005160A7" w:rsidRDefault="005160A7" w:rsidP="001102FC">
      <w:pPr>
        <w:spacing w:after="0" w:line="240" w:lineRule="auto"/>
        <w:jc w:val="both"/>
        <w:rPr>
          <w:rFonts w:eastAsia="Calibri" w:cstheme="minorHAnsi"/>
          <w:b/>
          <w:sz w:val="24"/>
        </w:rPr>
      </w:pPr>
    </w:p>
    <w:p w14:paraId="34A3C956" w14:textId="2EB5EFEC" w:rsidR="000E38DC" w:rsidRPr="001102FC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hd w:val="clear" w:color="auto" w:fill="FFFFFF" w:themeFill="background1"/>
        </w:rPr>
      </w:pPr>
      <w:r w:rsidRPr="001102FC">
        <w:rPr>
          <w:rFonts w:eastAsia="Calibri" w:cstheme="minorHAnsi"/>
          <w:b/>
          <w:sz w:val="24"/>
        </w:rPr>
        <w:t>Comments</w:t>
      </w:r>
      <w:r w:rsidR="003D4BE7" w:rsidRPr="001102FC">
        <w:rPr>
          <w:rFonts w:eastAsia="Calibri" w:cstheme="minorHAnsi"/>
          <w:sz w:val="24"/>
          <w:shd w:val="clear" w:color="auto" w:fill="FFFFFF" w:themeFill="background1"/>
        </w:rPr>
        <w:t xml:space="preserve">: </w:t>
      </w:r>
    </w:p>
    <w:p w14:paraId="27395620" w14:textId="3C4B7A28" w:rsidR="00567BB1" w:rsidRDefault="00E45CDC" w:rsidP="001102FC">
      <w:pPr>
        <w:spacing w:after="0" w:line="240" w:lineRule="auto"/>
        <w:jc w:val="both"/>
        <w:rPr>
          <w:rFonts w:eastAsia="Calibri" w:cstheme="minorHAnsi"/>
          <w:sz w:val="24"/>
          <w:shd w:val="clear" w:color="auto" w:fill="FFFFFF" w:themeFill="background1"/>
        </w:rPr>
      </w:pPr>
      <w:r w:rsidRPr="001102FC">
        <w:rPr>
          <w:rFonts w:eastAsia="Calibri" w:cstheme="minorHAnsi"/>
          <w:sz w:val="24"/>
          <w:shd w:val="clear" w:color="auto" w:fill="FFFFFF" w:themeFill="background1"/>
        </w:rPr>
        <w:t>Calving started on the 26</w:t>
      </w:r>
      <w:r w:rsidRPr="001102FC">
        <w:rPr>
          <w:rFonts w:eastAsia="Calibri" w:cstheme="minorHAnsi"/>
          <w:sz w:val="24"/>
          <w:shd w:val="clear" w:color="auto" w:fill="FFFFFF" w:themeFill="background1"/>
          <w:vertAlign w:val="superscript"/>
        </w:rPr>
        <w:t>th</w:t>
      </w:r>
      <w:r w:rsidRPr="001102FC">
        <w:rPr>
          <w:rFonts w:eastAsia="Calibri" w:cstheme="minorHAnsi"/>
          <w:sz w:val="24"/>
          <w:shd w:val="clear" w:color="auto" w:fill="FFFFFF" w:themeFill="background1"/>
        </w:rPr>
        <w:t xml:space="preserve"> of January</w:t>
      </w:r>
      <w:r w:rsidR="00927F6C">
        <w:rPr>
          <w:rFonts w:eastAsia="Calibri" w:cstheme="minorHAnsi"/>
          <w:sz w:val="24"/>
          <w:shd w:val="clear" w:color="auto" w:fill="FFFFFF" w:themeFill="background1"/>
        </w:rPr>
        <w:t xml:space="preserve"> and </w:t>
      </w:r>
      <w:r w:rsidR="00621B6E">
        <w:rPr>
          <w:rFonts w:eastAsia="Calibri" w:cstheme="minorHAnsi"/>
          <w:sz w:val="24"/>
          <w:shd w:val="clear" w:color="auto" w:fill="FFFFFF" w:themeFill="background1"/>
        </w:rPr>
        <w:t>all</w:t>
      </w:r>
      <w:r w:rsidR="00B5271E" w:rsidRPr="00D33792">
        <w:rPr>
          <w:rFonts w:eastAsia="Calibri" w:cstheme="minorHAnsi"/>
          <w:sz w:val="24"/>
          <w:shd w:val="clear" w:color="auto" w:fill="FFFFFF" w:themeFill="background1"/>
        </w:rPr>
        <w:t xml:space="preserve"> cows (</w:t>
      </w:r>
      <w:r w:rsidRPr="00D33792">
        <w:rPr>
          <w:rFonts w:eastAsia="Calibri" w:cstheme="minorHAnsi"/>
          <w:sz w:val="24"/>
          <w:shd w:val="clear" w:color="auto" w:fill="FFFFFF" w:themeFill="background1"/>
        </w:rPr>
        <w:t>5</w:t>
      </w:r>
      <w:r w:rsidR="00621B6E">
        <w:rPr>
          <w:rFonts w:eastAsia="Calibri" w:cstheme="minorHAnsi"/>
          <w:sz w:val="24"/>
          <w:shd w:val="clear" w:color="auto" w:fill="FFFFFF" w:themeFill="background1"/>
        </w:rPr>
        <w:t>7</w:t>
      </w:r>
      <w:r w:rsidR="00853F94">
        <w:rPr>
          <w:rFonts w:eastAsia="Calibri" w:cstheme="minorHAnsi"/>
          <w:sz w:val="24"/>
          <w:shd w:val="clear" w:color="auto" w:fill="FFFFFF" w:themeFill="background1"/>
        </w:rPr>
        <w:t>)</w:t>
      </w:r>
      <w:r w:rsidR="00D33792" w:rsidRPr="00D33792">
        <w:rPr>
          <w:rFonts w:eastAsia="Calibri" w:cstheme="minorHAnsi"/>
          <w:sz w:val="24"/>
          <w:shd w:val="clear" w:color="auto" w:fill="FFFFFF" w:themeFill="background1"/>
        </w:rPr>
        <w:t xml:space="preserve"> have</w:t>
      </w:r>
      <w:r w:rsidR="00B5271E" w:rsidRPr="00D33792">
        <w:rPr>
          <w:rFonts w:eastAsia="Calibri" w:cstheme="minorHAnsi"/>
          <w:sz w:val="24"/>
          <w:shd w:val="clear" w:color="auto" w:fill="FFFFFF" w:themeFill="background1"/>
        </w:rPr>
        <w:t xml:space="preserve"> </w:t>
      </w:r>
      <w:r w:rsidR="00853F94">
        <w:rPr>
          <w:rFonts w:eastAsia="Calibri" w:cstheme="minorHAnsi"/>
          <w:sz w:val="24"/>
          <w:shd w:val="clear" w:color="auto" w:fill="FFFFFF" w:themeFill="background1"/>
        </w:rPr>
        <w:t xml:space="preserve">now </w:t>
      </w:r>
      <w:r w:rsidR="00B5271E" w:rsidRPr="00D33792">
        <w:rPr>
          <w:rFonts w:eastAsia="Calibri" w:cstheme="minorHAnsi"/>
          <w:sz w:val="24"/>
          <w:shd w:val="clear" w:color="auto" w:fill="FFFFFF" w:themeFill="background1"/>
        </w:rPr>
        <w:t>calved</w:t>
      </w:r>
      <w:r w:rsidR="00853F94">
        <w:rPr>
          <w:rFonts w:eastAsia="Calibri" w:cstheme="minorHAnsi"/>
          <w:sz w:val="24"/>
          <w:shd w:val="clear" w:color="auto" w:fill="FFFFFF" w:themeFill="background1"/>
        </w:rPr>
        <w:t>.</w:t>
      </w:r>
      <w:r w:rsidR="00B5271E" w:rsidRPr="001102FC">
        <w:rPr>
          <w:rFonts w:eastAsia="Calibri" w:cstheme="minorHAnsi"/>
          <w:sz w:val="24"/>
          <w:shd w:val="clear" w:color="auto" w:fill="FFFFFF" w:themeFill="background1"/>
        </w:rPr>
        <w:t xml:space="preserve"> </w:t>
      </w:r>
      <w:r w:rsidR="00567BB1">
        <w:rPr>
          <w:rFonts w:eastAsia="Calibri" w:cstheme="minorHAnsi"/>
          <w:sz w:val="24"/>
          <w:shd w:val="clear" w:color="auto" w:fill="FFFFFF" w:themeFill="background1"/>
        </w:rPr>
        <w:t>Pre</w:t>
      </w:r>
      <w:r w:rsidR="00E65C06">
        <w:rPr>
          <w:rFonts w:eastAsia="Calibri" w:cstheme="minorHAnsi"/>
          <w:sz w:val="24"/>
          <w:shd w:val="clear" w:color="auto" w:fill="FFFFFF" w:themeFill="background1"/>
        </w:rPr>
        <w:t>-</w:t>
      </w:r>
      <w:r w:rsidR="00567BB1">
        <w:rPr>
          <w:rFonts w:eastAsia="Calibri" w:cstheme="minorHAnsi"/>
          <w:sz w:val="24"/>
          <w:shd w:val="clear" w:color="auto" w:fill="FFFFFF" w:themeFill="background1"/>
        </w:rPr>
        <w:t xml:space="preserve">breeding </w:t>
      </w:r>
      <w:r w:rsidR="00E65C06">
        <w:rPr>
          <w:rFonts w:eastAsia="Calibri" w:cstheme="minorHAnsi"/>
          <w:sz w:val="24"/>
          <w:shd w:val="clear" w:color="auto" w:fill="FFFFFF" w:themeFill="background1"/>
        </w:rPr>
        <w:t>checks will be taking place next week to ensure all cows for breeding are cycling</w:t>
      </w:r>
      <w:r w:rsidR="00853F94">
        <w:rPr>
          <w:rFonts w:eastAsia="Calibri" w:cstheme="minorHAnsi"/>
          <w:sz w:val="24"/>
          <w:shd w:val="clear" w:color="auto" w:fill="FFFFFF" w:themeFill="background1"/>
        </w:rPr>
        <w:t xml:space="preserve"> and </w:t>
      </w:r>
      <w:r w:rsidR="00E65C06">
        <w:rPr>
          <w:rFonts w:eastAsia="Calibri" w:cstheme="minorHAnsi"/>
          <w:sz w:val="24"/>
          <w:shd w:val="clear" w:color="auto" w:fill="FFFFFF" w:themeFill="background1"/>
        </w:rPr>
        <w:t>fit for breeding.</w:t>
      </w:r>
    </w:p>
    <w:p w14:paraId="3FDD447F" w14:textId="43FC4E42" w:rsidR="008729C2" w:rsidRDefault="00E45CDC" w:rsidP="001102FC">
      <w:pPr>
        <w:spacing w:after="0" w:line="240" w:lineRule="auto"/>
        <w:jc w:val="both"/>
        <w:rPr>
          <w:rFonts w:eastAsia="Calibri" w:cstheme="minorHAnsi"/>
          <w:sz w:val="24"/>
          <w:shd w:val="clear" w:color="auto" w:fill="FFFFFF" w:themeFill="background1"/>
        </w:rPr>
      </w:pPr>
      <w:r w:rsidRPr="001102FC">
        <w:rPr>
          <w:rFonts w:eastAsia="Calibri" w:cstheme="minorHAnsi"/>
          <w:sz w:val="24"/>
          <w:shd w:val="clear" w:color="auto" w:fill="FFFFFF" w:themeFill="background1"/>
        </w:rPr>
        <w:t xml:space="preserve"> </w:t>
      </w:r>
    </w:p>
    <w:p w14:paraId="6799E3A0" w14:textId="77777777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  <w:r w:rsidRPr="001102FC">
        <w:rPr>
          <w:rFonts w:cstheme="minorHAnsi"/>
          <w:sz w:val="24"/>
          <w:shd w:val="clear" w:color="auto" w:fill="FFFFFF" w:themeFill="background1"/>
        </w:rPr>
        <w:t xml:space="preserve">For more details on the High Output Systems Research Herd visit </w:t>
      </w:r>
    </w:p>
    <w:p w14:paraId="4A74E0B4" w14:textId="070B53FC" w:rsidR="001102FC" w:rsidRPr="0061405E" w:rsidRDefault="001102FC" w:rsidP="0061405E">
      <w:pPr>
        <w:pStyle w:val="NoSpacing"/>
        <w:tabs>
          <w:tab w:val="left" w:pos="6705"/>
        </w:tabs>
        <w:rPr>
          <w:rFonts w:cstheme="minorHAnsi"/>
          <w:color w:val="4472C4" w:themeColor="accent1"/>
          <w:shd w:val="clear" w:color="auto" w:fill="FFFFFF" w:themeFill="background1"/>
        </w:rPr>
      </w:pPr>
      <w:r w:rsidRPr="001102FC">
        <w:rPr>
          <w:rFonts w:cstheme="minorHAnsi"/>
          <w:color w:val="4472C4" w:themeColor="accent1"/>
          <w:shd w:val="clear" w:color="auto" w:fill="FFFFFF" w:themeFill="background1"/>
        </w:rPr>
        <w:t>https://www.ucd.ie/agfood/about/lyonsresearchfarm/lyonsdairyherd/</w:t>
      </w:r>
    </w:p>
    <w:sectPr w:rsidR="001102FC" w:rsidRPr="0061405E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5DD5" w14:textId="77777777" w:rsidR="00DB446D" w:rsidRDefault="00DB446D" w:rsidP="00245E54">
      <w:pPr>
        <w:spacing w:after="0" w:line="240" w:lineRule="auto"/>
      </w:pPr>
      <w:r>
        <w:separator/>
      </w:r>
    </w:p>
  </w:endnote>
  <w:endnote w:type="continuationSeparator" w:id="0">
    <w:p w14:paraId="561FEA05" w14:textId="77777777" w:rsidR="00DB446D" w:rsidRDefault="00DB446D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73D8" w14:textId="2BE96DCC" w:rsidR="005672B5" w:rsidRDefault="005672B5">
    <w:pPr>
      <w:pStyle w:val="Footer"/>
    </w:pPr>
    <w:r w:rsidRPr="005672B5">
      <w:rPr>
        <w:b/>
        <w:bCs/>
        <w:noProof/>
        <w:sz w:val="24"/>
        <w:szCs w:val="24"/>
      </w:rPr>
      <w:drawing>
        <wp:inline distT="0" distB="0" distL="0" distR="0" wp14:anchorId="3525F31E" wp14:editId="0BEC8EBB">
          <wp:extent cx="979223" cy="771525"/>
          <wp:effectExtent l="0" t="0" r="0" b="0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80498" cy="77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8D98E" w14:textId="77777777" w:rsidR="00DB446D" w:rsidRDefault="00DB446D" w:rsidP="00245E54">
      <w:pPr>
        <w:spacing w:after="0" w:line="240" w:lineRule="auto"/>
      </w:pPr>
      <w:r>
        <w:separator/>
      </w:r>
    </w:p>
  </w:footnote>
  <w:footnote w:type="continuationSeparator" w:id="0">
    <w:p w14:paraId="45DA133D" w14:textId="77777777" w:rsidR="00DB446D" w:rsidRDefault="00DB446D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78065">
    <w:abstractNumId w:val="0"/>
  </w:num>
  <w:num w:numId="2" w16cid:durableId="1583444886">
    <w:abstractNumId w:val="5"/>
  </w:num>
  <w:num w:numId="3" w16cid:durableId="1652248749">
    <w:abstractNumId w:val="3"/>
  </w:num>
  <w:num w:numId="4" w16cid:durableId="1851749293">
    <w:abstractNumId w:val="4"/>
  </w:num>
  <w:num w:numId="5" w16cid:durableId="1528367565">
    <w:abstractNumId w:val="7"/>
  </w:num>
  <w:num w:numId="6" w16cid:durableId="1762556672">
    <w:abstractNumId w:val="3"/>
  </w:num>
  <w:num w:numId="7" w16cid:durableId="660428849">
    <w:abstractNumId w:val="6"/>
  </w:num>
  <w:num w:numId="8" w16cid:durableId="431558640">
    <w:abstractNumId w:val="1"/>
  </w:num>
  <w:num w:numId="9" w16cid:durableId="1672684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2F75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3580"/>
    <w:rsid w:val="000152A5"/>
    <w:rsid w:val="000158F7"/>
    <w:rsid w:val="00016574"/>
    <w:rsid w:val="0001682B"/>
    <w:rsid w:val="00017384"/>
    <w:rsid w:val="00020BD2"/>
    <w:rsid w:val="00020CD5"/>
    <w:rsid w:val="00021B8A"/>
    <w:rsid w:val="00024401"/>
    <w:rsid w:val="00024D76"/>
    <w:rsid w:val="00027899"/>
    <w:rsid w:val="000279E3"/>
    <w:rsid w:val="00030051"/>
    <w:rsid w:val="00031A25"/>
    <w:rsid w:val="00031F53"/>
    <w:rsid w:val="00033940"/>
    <w:rsid w:val="00033C11"/>
    <w:rsid w:val="00033FE6"/>
    <w:rsid w:val="00035143"/>
    <w:rsid w:val="00036536"/>
    <w:rsid w:val="00041099"/>
    <w:rsid w:val="000412F5"/>
    <w:rsid w:val="00041E9E"/>
    <w:rsid w:val="00043536"/>
    <w:rsid w:val="00045E1B"/>
    <w:rsid w:val="00045F68"/>
    <w:rsid w:val="000460A0"/>
    <w:rsid w:val="00051760"/>
    <w:rsid w:val="00054121"/>
    <w:rsid w:val="00055B75"/>
    <w:rsid w:val="00060503"/>
    <w:rsid w:val="00062B28"/>
    <w:rsid w:val="00063A12"/>
    <w:rsid w:val="00063E8E"/>
    <w:rsid w:val="00067F71"/>
    <w:rsid w:val="00070133"/>
    <w:rsid w:val="000702ED"/>
    <w:rsid w:val="0007073D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9066E"/>
    <w:rsid w:val="0009202D"/>
    <w:rsid w:val="00092B82"/>
    <w:rsid w:val="00092BB3"/>
    <w:rsid w:val="00093275"/>
    <w:rsid w:val="000944BA"/>
    <w:rsid w:val="00094D7D"/>
    <w:rsid w:val="00097902"/>
    <w:rsid w:val="000A3DD2"/>
    <w:rsid w:val="000A69C6"/>
    <w:rsid w:val="000A6C2C"/>
    <w:rsid w:val="000A7204"/>
    <w:rsid w:val="000B23BD"/>
    <w:rsid w:val="000B2919"/>
    <w:rsid w:val="000B427C"/>
    <w:rsid w:val="000B5867"/>
    <w:rsid w:val="000B7C01"/>
    <w:rsid w:val="000C02D8"/>
    <w:rsid w:val="000C252B"/>
    <w:rsid w:val="000C53AD"/>
    <w:rsid w:val="000C54F2"/>
    <w:rsid w:val="000C5E9E"/>
    <w:rsid w:val="000C61C3"/>
    <w:rsid w:val="000D0BD6"/>
    <w:rsid w:val="000D137A"/>
    <w:rsid w:val="000D2A62"/>
    <w:rsid w:val="000D2D3E"/>
    <w:rsid w:val="000D2E71"/>
    <w:rsid w:val="000D494F"/>
    <w:rsid w:val="000D49F1"/>
    <w:rsid w:val="000D5E17"/>
    <w:rsid w:val="000D5EB3"/>
    <w:rsid w:val="000D643C"/>
    <w:rsid w:val="000E38DC"/>
    <w:rsid w:val="000E45EC"/>
    <w:rsid w:val="000E46D4"/>
    <w:rsid w:val="000E4ABD"/>
    <w:rsid w:val="000E57CC"/>
    <w:rsid w:val="000E7333"/>
    <w:rsid w:val="000E74F1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20BEC"/>
    <w:rsid w:val="0012155F"/>
    <w:rsid w:val="0012535E"/>
    <w:rsid w:val="00125DB2"/>
    <w:rsid w:val="00126078"/>
    <w:rsid w:val="00127838"/>
    <w:rsid w:val="00130ED9"/>
    <w:rsid w:val="00131438"/>
    <w:rsid w:val="00131895"/>
    <w:rsid w:val="00131C81"/>
    <w:rsid w:val="001325BC"/>
    <w:rsid w:val="00132BDE"/>
    <w:rsid w:val="0013394C"/>
    <w:rsid w:val="001356F6"/>
    <w:rsid w:val="001363F0"/>
    <w:rsid w:val="00136E78"/>
    <w:rsid w:val="00136EFC"/>
    <w:rsid w:val="001407C8"/>
    <w:rsid w:val="0014095A"/>
    <w:rsid w:val="00141012"/>
    <w:rsid w:val="0014118F"/>
    <w:rsid w:val="001428DD"/>
    <w:rsid w:val="001442D7"/>
    <w:rsid w:val="001445D4"/>
    <w:rsid w:val="001472A2"/>
    <w:rsid w:val="0015027F"/>
    <w:rsid w:val="001508E1"/>
    <w:rsid w:val="00151870"/>
    <w:rsid w:val="00153F4B"/>
    <w:rsid w:val="001551C7"/>
    <w:rsid w:val="00160905"/>
    <w:rsid w:val="00161A83"/>
    <w:rsid w:val="001639F5"/>
    <w:rsid w:val="00163A05"/>
    <w:rsid w:val="00163F75"/>
    <w:rsid w:val="00165860"/>
    <w:rsid w:val="001667FC"/>
    <w:rsid w:val="00167A8E"/>
    <w:rsid w:val="0017069E"/>
    <w:rsid w:val="00170869"/>
    <w:rsid w:val="00171EA5"/>
    <w:rsid w:val="0017253A"/>
    <w:rsid w:val="0017398D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8C0"/>
    <w:rsid w:val="001A0975"/>
    <w:rsid w:val="001A1A15"/>
    <w:rsid w:val="001A2406"/>
    <w:rsid w:val="001A2A93"/>
    <w:rsid w:val="001A2BF1"/>
    <w:rsid w:val="001A2FAF"/>
    <w:rsid w:val="001A39DC"/>
    <w:rsid w:val="001A3E17"/>
    <w:rsid w:val="001A3EDD"/>
    <w:rsid w:val="001A4E09"/>
    <w:rsid w:val="001A66C0"/>
    <w:rsid w:val="001B0DD8"/>
    <w:rsid w:val="001B3CD3"/>
    <w:rsid w:val="001B44F5"/>
    <w:rsid w:val="001B543D"/>
    <w:rsid w:val="001B7371"/>
    <w:rsid w:val="001B761B"/>
    <w:rsid w:val="001C4BA9"/>
    <w:rsid w:val="001C5230"/>
    <w:rsid w:val="001C5D70"/>
    <w:rsid w:val="001C678C"/>
    <w:rsid w:val="001C7773"/>
    <w:rsid w:val="001D0ABE"/>
    <w:rsid w:val="001D1D24"/>
    <w:rsid w:val="001D2875"/>
    <w:rsid w:val="001D2AB4"/>
    <w:rsid w:val="001D338F"/>
    <w:rsid w:val="001D4C20"/>
    <w:rsid w:val="001D68CD"/>
    <w:rsid w:val="001D7FAF"/>
    <w:rsid w:val="001E05D4"/>
    <w:rsid w:val="001E167A"/>
    <w:rsid w:val="001E21C9"/>
    <w:rsid w:val="001E4AD7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C32"/>
    <w:rsid w:val="0020009A"/>
    <w:rsid w:val="00200677"/>
    <w:rsid w:val="0020192C"/>
    <w:rsid w:val="00203A3F"/>
    <w:rsid w:val="002059A2"/>
    <w:rsid w:val="00205E15"/>
    <w:rsid w:val="0020638D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4393"/>
    <w:rsid w:val="0022470F"/>
    <w:rsid w:val="00226041"/>
    <w:rsid w:val="00226A0D"/>
    <w:rsid w:val="002320DB"/>
    <w:rsid w:val="002335EC"/>
    <w:rsid w:val="0023472A"/>
    <w:rsid w:val="00235F1F"/>
    <w:rsid w:val="0023728A"/>
    <w:rsid w:val="00237B80"/>
    <w:rsid w:val="00237F02"/>
    <w:rsid w:val="0024007A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117D"/>
    <w:rsid w:val="002B15B0"/>
    <w:rsid w:val="002B1BD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4793"/>
    <w:rsid w:val="002E6E06"/>
    <w:rsid w:val="002E77B7"/>
    <w:rsid w:val="002F152B"/>
    <w:rsid w:val="002F3678"/>
    <w:rsid w:val="002F64EC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78AF"/>
    <w:rsid w:val="003214A0"/>
    <w:rsid w:val="00322159"/>
    <w:rsid w:val="003230E3"/>
    <w:rsid w:val="00324444"/>
    <w:rsid w:val="00326A61"/>
    <w:rsid w:val="0032749F"/>
    <w:rsid w:val="0032763D"/>
    <w:rsid w:val="003300F7"/>
    <w:rsid w:val="00331C09"/>
    <w:rsid w:val="00332A7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339B"/>
    <w:rsid w:val="00343CA9"/>
    <w:rsid w:val="00343F05"/>
    <w:rsid w:val="00347267"/>
    <w:rsid w:val="00351582"/>
    <w:rsid w:val="0035487A"/>
    <w:rsid w:val="0035577E"/>
    <w:rsid w:val="00356682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3969"/>
    <w:rsid w:val="00374201"/>
    <w:rsid w:val="00374EF0"/>
    <w:rsid w:val="00374EF7"/>
    <w:rsid w:val="003755DD"/>
    <w:rsid w:val="00376850"/>
    <w:rsid w:val="00380B1D"/>
    <w:rsid w:val="003871E9"/>
    <w:rsid w:val="00387CB5"/>
    <w:rsid w:val="00387D78"/>
    <w:rsid w:val="00392304"/>
    <w:rsid w:val="0039241A"/>
    <w:rsid w:val="0039455C"/>
    <w:rsid w:val="0039455E"/>
    <w:rsid w:val="00396AFF"/>
    <w:rsid w:val="003A0F0B"/>
    <w:rsid w:val="003A1003"/>
    <w:rsid w:val="003A12D8"/>
    <w:rsid w:val="003A257B"/>
    <w:rsid w:val="003A25F4"/>
    <w:rsid w:val="003A4733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E4C"/>
    <w:rsid w:val="003B5C43"/>
    <w:rsid w:val="003B75DE"/>
    <w:rsid w:val="003C0AD0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3A2"/>
    <w:rsid w:val="003E040D"/>
    <w:rsid w:val="003E6959"/>
    <w:rsid w:val="003E6AEC"/>
    <w:rsid w:val="003F22C9"/>
    <w:rsid w:val="003F255A"/>
    <w:rsid w:val="003F3043"/>
    <w:rsid w:val="003F480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31993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32B6"/>
    <w:rsid w:val="004533AE"/>
    <w:rsid w:val="00453DCB"/>
    <w:rsid w:val="00454DB6"/>
    <w:rsid w:val="00457669"/>
    <w:rsid w:val="004578E1"/>
    <w:rsid w:val="00457C16"/>
    <w:rsid w:val="00460DF1"/>
    <w:rsid w:val="00462634"/>
    <w:rsid w:val="0046336D"/>
    <w:rsid w:val="00463430"/>
    <w:rsid w:val="00463452"/>
    <w:rsid w:val="0046388A"/>
    <w:rsid w:val="004646BD"/>
    <w:rsid w:val="00465186"/>
    <w:rsid w:val="00470836"/>
    <w:rsid w:val="0047196D"/>
    <w:rsid w:val="004726DB"/>
    <w:rsid w:val="00473CBF"/>
    <w:rsid w:val="0047542C"/>
    <w:rsid w:val="00475474"/>
    <w:rsid w:val="00475A68"/>
    <w:rsid w:val="00475AD4"/>
    <w:rsid w:val="00480632"/>
    <w:rsid w:val="004809C3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1FB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7E58"/>
    <w:rsid w:val="004C253F"/>
    <w:rsid w:val="004C390B"/>
    <w:rsid w:val="004C3C16"/>
    <w:rsid w:val="004C42A8"/>
    <w:rsid w:val="004C62B7"/>
    <w:rsid w:val="004C62FE"/>
    <w:rsid w:val="004C64C6"/>
    <w:rsid w:val="004C7184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5DEB"/>
    <w:rsid w:val="004F70BC"/>
    <w:rsid w:val="004F782D"/>
    <w:rsid w:val="004F7E8F"/>
    <w:rsid w:val="0050042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60A7"/>
    <w:rsid w:val="005173AD"/>
    <w:rsid w:val="005212A5"/>
    <w:rsid w:val="00521F8F"/>
    <w:rsid w:val="0052219E"/>
    <w:rsid w:val="00522C32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717C"/>
    <w:rsid w:val="005402FD"/>
    <w:rsid w:val="00540A35"/>
    <w:rsid w:val="00542A33"/>
    <w:rsid w:val="00542DAF"/>
    <w:rsid w:val="005447A6"/>
    <w:rsid w:val="005463E1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1"/>
    <w:rsid w:val="00567BB6"/>
    <w:rsid w:val="00570340"/>
    <w:rsid w:val="00571518"/>
    <w:rsid w:val="00572620"/>
    <w:rsid w:val="005737A4"/>
    <w:rsid w:val="00574273"/>
    <w:rsid w:val="00575EED"/>
    <w:rsid w:val="00576430"/>
    <w:rsid w:val="0057646D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B8C"/>
    <w:rsid w:val="00592D52"/>
    <w:rsid w:val="0059390E"/>
    <w:rsid w:val="00593982"/>
    <w:rsid w:val="005940FF"/>
    <w:rsid w:val="005951C4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624B"/>
    <w:rsid w:val="005B7BF8"/>
    <w:rsid w:val="005C14E4"/>
    <w:rsid w:val="005C21CF"/>
    <w:rsid w:val="005C289D"/>
    <w:rsid w:val="005C58B3"/>
    <w:rsid w:val="005D1605"/>
    <w:rsid w:val="005D1B6F"/>
    <w:rsid w:val="005D1D9E"/>
    <w:rsid w:val="005D26F4"/>
    <w:rsid w:val="005D2A39"/>
    <w:rsid w:val="005D3B41"/>
    <w:rsid w:val="005D6732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5C76"/>
    <w:rsid w:val="005F5FCB"/>
    <w:rsid w:val="005F65ED"/>
    <w:rsid w:val="005F67B3"/>
    <w:rsid w:val="005F6ABA"/>
    <w:rsid w:val="005F7588"/>
    <w:rsid w:val="005F7C2D"/>
    <w:rsid w:val="00600B29"/>
    <w:rsid w:val="00600C0F"/>
    <w:rsid w:val="00601B93"/>
    <w:rsid w:val="00602E29"/>
    <w:rsid w:val="00603116"/>
    <w:rsid w:val="00603F6E"/>
    <w:rsid w:val="006050CB"/>
    <w:rsid w:val="006056CF"/>
    <w:rsid w:val="00606314"/>
    <w:rsid w:val="0060652F"/>
    <w:rsid w:val="00606A7C"/>
    <w:rsid w:val="00610BA2"/>
    <w:rsid w:val="0061350E"/>
    <w:rsid w:val="0061405E"/>
    <w:rsid w:val="00614326"/>
    <w:rsid w:val="0061591E"/>
    <w:rsid w:val="00621B6E"/>
    <w:rsid w:val="00622823"/>
    <w:rsid w:val="00624685"/>
    <w:rsid w:val="006255F9"/>
    <w:rsid w:val="00625D60"/>
    <w:rsid w:val="00625E59"/>
    <w:rsid w:val="006274ED"/>
    <w:rsid w:val="00627DC8"/>
    <w:rsid w:val="0063474F"/>
    <w:rsid w:val="00634A79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EBD"/>
    <w:rsid w:val="00656520"/>
    <w:rsid w:val="006606A6"/>
    <w:rsid w:val="00661224"/>
    <w:rsid w:val="0066186B"/>
    <w:rsid w:val="006657FA"/>
    <w:rsid w:val="006718E4"/>
    <w:rsid w:val="006726D5"/>
    <w:rsid w:val="00672CAD"/>
    <w:rsid w:val="006740BF"/>
    <w:rsid w:val="0067535C"/>
    <w:rsid w:val="00675967"/>
    <w:rsid w:val="00675EE0"/>
    <w:rsid w:val="0067645B"/>
    <w:rsid w:val="00676B6A"/>
    <w:rsid w:val="00677F04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4A64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BA5"/>
    <w:rsid w:val="006B5E7C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936"/>
    <w:rsid w:val="006C39E1"/>
    <w:rsid w:val="006C3EB1"/>
    <w:rsid w:val="006C5025"/>
    <w:rsid w:val="006C6C95"/>
    <w:rsid w:val="006C72D1"/>
    <w:rsid w:val="006D0D8E"/>
    <w:rsid w:val="006D1892"/>
    <w:rsid w:val="006D309D"/>
    <w:rsid w:val="006D3F73"/>
    <w:rsid w:val="006D564A"/>
    <w:rsid w:val="006E21BC"/>
    <w:rsid w:val="006E262D"/>
    <w:rsid w:val="006E3932"/>
    <w:rsid w:val="006E3947"/>
    <w:rsid w:val="006E4805"/>
    <w:rsid w:val="006E4C28"/>
    <w:rsid w:val="006E4D6C"/>
    <w:rsid w:val="006E4F14"/>
    <w:rsid w:val="006E6368"/>
    <w:rsid w:val="006E6FC1"/>
    <w:rsid w:val="006E782D"/>
    <w:rsid w:val="006F03D5"/>
    <w:rsid w:val="006F0FC4"/>
    <w:rsid w:val="006F1E88"/>
    <w:rsid w:val="006F3286"/>
    <w:rsid w:val="006F4ADB"/>
    <w:rsid w:val="006F5AD2"/>
    <w:rsid w:val="006F5C8C"/>
    <w:rsid w:val="006F5E54"/>
    <w:rsid w:val="006F6384"/>
    <w:rsid w:val="006F64FA"/>
    <w:rsid w:val="007007F1"/>
    <w:rsid w:val="00700B77"/>
    <w:rsid w:val="00702088"/>
    <w:rsid w:val="0070226A"/>
    <w:rsid w:val="007031EF"/>
    <w:rsid w:val="00703A97"/>
    <w:rsid w:val="0070569D"/>
    <w:rsid w:val="00705AA6"/>
    <w:rsid w:val="00706242"/>
    <w:rsid w:val="0070632A"/>
    <w:rsid w:val="00712392"/>
    <w:rsid w:val="007150EB"/>
    <w:rsid w:val="007151C2"/>
    <w:rsid w:val="00715C69"/>
    <w:rsid w:val="00715CC0"/>
    <w:rsid w:val="00716395"/>
    <w:rsid w:val="0071677D"/>
    <w:rsid w:val="007167D6"/>
    <w:rsid w:val="0072083C"/>
    <w:rsid w:val="00721404"/>
    <w:rsid w:val="00722F87"/>
    <w:rsid w:val="0072458A"/>
    <w:rsid w:val="00725C65"/>
    <w:rsid w:val="0073008C"/>
    <w:rsid w:val="00730647"/>
    <w:rsid w:val="00733D9A"/>
    <w:rsid w:val="007367CE"/>
    <w:rsid w:val="0074030F"/>
    <w:rsid w:val="007404D7"/>
    <w:rsid w:val="00743778"/>
    <w:rsid w:val="00744C54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719D4"/>
    <w:rsid w:val="00772DE5"/>
    <w:rsid w:val="0077365B"/>
    <w:rsid w:val="00775356"/>
    <w:rsid w:val="00775A0F"/>
    <w:rsid w:val="0077601B"/>
    <w:rsid w:val="007767A2"/>
    <w:rsid w:val="00776C7C"/>
    <w:rsid w:val="0077781B"/>
    <w:rsid w:val="00777CFB"/>
    <w:rsid w:val="00780889"/>
    <w:rsid w:val="00780C87"/>
    <w:rsid w:val="00782AA3"/>
    <w:rsid w:val="00783E3F"/>
    <w:rsid w:val="0078447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4427"/>
    <w:rsid w:val="007A4C9C"/>
    <w:rsid w:val="007A5D8F"/>
    <w:rsid w:val="007A5DC2"/>
    <w:rsid w:val="007A5FD0"/>
    <w:rsid w:val="007A6BD2"/>
    <w:rsid w:val="007B0155"/>
    <w:rsid w:val="007B0B91"/>
    <w:rsid w:val="007B1757"/>
    <w:rsid w:val="007B17CA"/>
    <w:rsid w:val="007B3A3B"/>
    <w:rsid w:val="007B42B0"/>
    <w:rsid w:val="007B58A8"/>
    <w:rsid w:val="007B5A81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3148"/>
    <w:rsid w:val="007D3182"/>
    <w:rsid w:val="007D352E"/>
    <w:rsid w:val="007D38DB"/>
    <w:rsid w:val="007D4B7E"/>
    <w:rsid w:val="007D574A"/>
    <w:rsid w:val="007E1057"/>
    <w:rsid w:val="007E106A"/>
    <w:rsid w:val="007E3C97"/>
    <w:rsid w:val="007E52A3"/>
    <w:rsid w:val="007E692A"/>
    <w:rsid w:val="007E7673"/>
    <w:rsid w:val="007E7810"/>
    <w:rsid w:val="007F00E3"/>
    <w:rsid w:val="007F021A"/>
    <w:rsid w:val="007F24FA"/>
    <w:rsid w:val="007F2D1A"/>
    <w:rsid w:val="007F33DD"/>
    <w:rsid w:val="007F38EB"/>
    <w:rsid w:val="007F417C"/>
    <w:rsid w:val="007F426E"/>
    <w:rsid w:val="00800DC7"/>
    <w:rsid w:val="00801366"/>
    <w:rsid w:val="008013F6"/>
    <w:rsid w:val="00801CDC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3F94"/>
    <w:rsid w:val="00854A4F"/>
    <w:rsid w:val="00856DB1"/>
    <w:rsid w:val="00861467"/>
    <w:rsid w:val="00864CE7"/>
    <w:rsid w:val="0086615B"/>
    <w:rsid w:val="00867F73"/>
    <w:rsid w:val="00870BBD"/>
    <w:rsid w:val="00871344"/>
    <w:rsid w:val="008729C2"/>
    <w:rsid w:val="00873CA1"/>
    <w:rsid w:val="00876800"/>
    <w:rsid w:val="00877547"/>
    <w:rsid w:val="00877CDE"/>
    <w:rsid w:val="00877E15"/>
    <w:rsid w:val="00881530"/>
    <w:rsid w:val="008816D3"/>
    <w:rsid w:val="00882150"/>
    <w:rsid w:val="0088215E"/>
    <w:rsid w:val="00882EA5"/>
    <w:rsid w:val="00883AF3"/>
    <w:rsid w:val="00883B51"/>
    <w:rsid w:val="00883F7C"/>
    <w:rsid w:val="008847A1"/>
    <w:rsid w:val="0088560B"/>
    <w:rsid w:val="00886B12"/>
    <w:rsid w:val="00887471"/>
    <w:rsid w:val="008874D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6B5"/>
    <w:rsid w:val="008A7A6C"/>
    <w:rsid w:val="008B2586"/>
    <w:rsid w:val="008B73E1"/>
    <w:rsid w:val="008C068F"/>
    <w:rsid w:val="008C1DDF"/>
    <w:rsid w:val="008C2663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925"/>
    <w:rsid w:val="008D6EBE"/>
    <w:rsid w:val="008D7C97"/>
    <w:rsid w:val="008D7E7A"/>
    <w:rsid w:val="008E0730"/>
    <w:rsid w:val="008E1479"/>
    <w:rsid w:val="008E1AF0"/>
    <w:rsid w:val="008E2821"/>
    <w:rsid w:val="008E2D1A"/>
    <w:rsid w:val="008E2F9A"/>
    <w:rsid w:val="008E3F0C"/>
    <w:rsid w:val="008E5238"/>
    <w:rsid w:val="008E55A7"/>
    <w:rsid w:val="008E6210"/>
    <w:rsid w:val="008F050A"/>
    <w:rsid w:val="008F2839"/>
    <w:rsid w:val="008F3EC8"/>
    <w:rsid w:val="008F4FE5"/>
    <w:rsid w:val="008F55F0"/>
    <w:rsid w:val="008F61F7"/>
    <w:rsid w:val="009017DF"/>
    <w:rsid w:val="00902933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2407"/>
    <w:rsid w:val="00924249"/>
    <w:rsid w:val="00925B42"/>
    <w:rsid w:val="00925BE8"/>
    <w:rsid w:val="00926899"/>
    <w:rsid w:val="00927EF3"/>
    <w:rsid w:val="00927F6C"/>
    <w:rsid w:val="00927F9C"/>
    <w:rsid w:val="009304E7"/>
    <w:rsid w:val="0093452C"/>
    <w:rsid w:val="00934556"/>
    <w:rsid w:val="00935463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11B2"/>
    <w:rsid w:val="00961569"/>
    <w:rsid w:val="00962C6F"/>
    <w:rsid w:val="00966C35"/>
    <w:rsid w:val="0096792A"/>
    <w:rsid w:val="009702E1"/>
    <w:rsid w:val="00971030"/>
    <w:rsid w:val="00972369"/>
    <w:rsid w:val="00973951"/>
    <w:rsid w:val="00973C59"/>
    <w:rsid w:val="00975DC6"/>
    <w:rsid w:val="00976B52"/>
    <w:rsid w:val="00982346"/>
    <w:rsid w:val="00982838"/>
    <w:rsid w:val="009829A9"/>
    <w:rsid w:val="00983684"/>
    <w:rsid w:val="00984EDA"/>
    <w:rsid w:val="009853D8"/>
    <w:rsid w:val="00986CE7"/>
    <w:rsid w:val="00992D9E"/>
    <w:rsid w:val="00997221"/>
    <w:rsid w:val="0099795C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3397F"/>
    <w:rsid w:val="00A34C39"/>
    <w:rsid w:val="00A36923"/>
    <w:rsid w:val="00A36DBA"/>
    <w:rsid w:val="00A37526"/>
    <w:rsid w:val="00A40EA5"/>
    <w:rsid w:val="00A429A0"/>
    <w:rsid w:val="00A42EE4"/>
    <w:rsid w:val="00A451BB"/>
    <w:rsid w:val="00A4547B"/>
    <w:rsid w:val="00A5013B"/>
    <w:rsid w:val="00A50C92"/>
    <w:rsid w:val="00A51125"/>
    <w:rsid w:val="00A5198E"/>
    <w:rsid w:val="00A51F84"/>
    <w:rsid w:val="00A51F99"/>
    <w:rsid w:val="00A5235B"/>
    <w:rsid w:val="00A52D00"/>
    <w:rsid w:val="00A5307E"/>
    <w:rsid w:val="00A54C5D"/>
    <w:rsid w:val="00A54F93"/>
    <w:rsid w:val="00A55B62"/>
    <w:rsid w:val="00A56AF7"/>
    <w:rsid w:val="00A60B27"/>
    <w:rsid w:val="00A60D3B"/>
    <w:rsid w:val="00A634BE"/>
    <w:rsid w:val="00A656C2"/>
    <w:rsid w:val="00A659F6"/>
    <w:rsid w:val="00A65F86"/>
    <w:rsid w:val="00A66373"/>
    <w:rsid w:val="00A66FCA"/>
    <w:rsid w:val="00A675E8"/>
    <w:rsid w:val="00A70401"/>
    <w:rsid w:val="00A7160A"/>
    <w:rsid w:val="00A71D36"/>
    <w:rsid w:val="00A753B8"/>
    <w:rsid w:val="00A754CF"/>
    <w:rsid w:val="00A76B62"/>
    <w:rsid w:val="00A830CE"/>
    <w:rsid w:val="00A83450"/>
    <w:rsid w:val="00A848F0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75C0"/>
    <w:rsid w:val="00AA17E3"/>
    <w:rsid w:val="00AA1D48"/>
    <w:rsid w:val="00AA2684"/>
    <w:rsid w:val="00AA38BC"/>
    <w:rsid w:val="00AA39EF"/>
    <w:rsid w:val="00AB0F9D"/>
    <w:rsid w:val="00AB2A68"/>
    <w:rsid w:val="00AB3E11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759"/>
    <w:rsid w:val="00B0308D"/>
    <w:rsid w:val="00B040B2"/>
    <w:rsid w:val="00B0455F"/>
    <w:rsid w:val="00B04A8D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D95"/>
    <w:rsid w:val="00B261B1"/>
    <w:rsid w:val="00B34733"/>
    <w:rsid w:val="00B37854"/>
    <w:rsid w:val="00B40C74"/>
    <w:rsid w:val="00B40E15"/>
    <w:rsid w:val="00B41765"/>
    <w:rsid w:val="00B42EC2"/>
    <w:rsid w:val="00B4339B"/>
    <w:rsid w:val="00B435F0"/>
    <w:rsid w:val="00B44496"/>
    <w:rsid w:val="00B4617C"/>
    <w:rsid w:val="00B4643E"/>
    <w:rsid w:val="00B51627"/>
    <w:rsid w:val="00B5271E"/>
    <w:rsid w:val="00B53F2E"/>
    <w:rsid w:val="00B572C5"/>
    <w:rsid w:val="00B63FC2"/>
    <w:rsid w:val="00B7037C"/>
    <w:rsid w:val="00B703E3"/>
    <w:rsid w:val="00B7046B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8B8"/>
    <w:rsid w:val="00B75B9B"/>
    <w:rsid w:val="00B76C56"/>
    <w:rsid w:val="00B7729A"/>
    <w:rsid w:val="00B775FB"/>
    <w:rsid w:val="00B80133"/>
    <w:rsid w:val="00B806E8"/>
    <w:rsid w:val="00B81168"/>
    <w:rsid w:val="00B8347F"/>
    <w:rsid w:val="00B84E96"/>
    <w:rsid w:val="00B87524"/>
    <w:rsid w:val="00B87F43"/>
    <w:rsid w:val="00B915AC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F78"/>
    <w:rsid w:val="00BA6820"/>
    <w:rsid w:val="00BA7F9B"/>
    <w:rsid w:val="00BB25ED"/>
    <w:rsid w:val="00BB296A"/>
    <w:rsid w:val="00BB4ACD"/>
    <w:rsid w:val="00BB4CD7"/>
    <w:rsid w:val="00BC13CB"/>
    <w:rsid w:val="00BC1A59"/>
    <w:rsid w:val="00BC4CD1"/>
    <w:rsid w:val="00BC504B"/>
    <w:rsid w:val="00BC5310"/>
    <w:rsid w:val="00BC614D"/>
    <w:rsid w:val="00BC7B81"/>
    <w:rsid w:val="00BD0219"/>
    <w:rsid w:val="00BD100E"/>
    <w:rsid w:val="00BD2FB6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31BB"/>
    <w:rsid w:val="00BE52F3"/>
    <w:rsid w:val="00BF07BC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3169D"/>
    <w:rsid w:val="00C31F0A"/>
    <w:rsid w:val="00C322B6"/>
    <w:rsid w:val="00C33C5B"/>
    <w:rsid w:val="00C3562D"/>
    <w:rsid w:val="00C35DE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643D"/>
    <w:rsid w:val="00C6792A"/>
    <w:rsid w:val="00C67BD3"/>
    <w:rsid w:val="00C67E15"/>
    <w:rsid w:val="00C712F3"/>
    <w:rsid w:val="00C7201A"/>
    <w:rsid w:val="00C723DE"/>
    <w:rsid w:val="00C746AB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C34"/>
    <w:rsid w:val="00CA237E"/>
    <w:rsid w:val="00CA282F"/>
    <w:rsid w:val="00CA2FE7"/>
    <w:rsid w:val="00CA57F5"/>
    <w:rsid w:val="00CA7F85"/>
    <w:rsid w:val="00CB3211"/>
    <w:rsid w:val="00CB67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1EFC"/>
    <w:rsid w:val="00CD272E"/>
    <w:rsid w:val="00CD29AD"/>
    <w:rsid w:val="00CD3B04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E02"/>
    <w:rsid w:val="00CF0C34"/>
    <w:rsid w:val="00CF1656"/>
    <w:rsid w:val="00CF55EE"/>
    <w:rsid w:val="00CF7302"/>
    <w:rsid w:val="00CF78D3"/>
    <w:rsid w:val="00CF7B94"/>
    <w:rsid w:val="00D00086"/>
    <w:rsid w:val="00D00D32"/>
    <w:rsid w:val="00D02D68"/>
    <w:rsid w:val="00D042A7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1148"/>
    <w:rsid w:val="00D329DD"/>
    <w:rsid w:val="00D32EE2"/>
    <w:rsid w:val="00D33792"/>
    <w:rsid w:val="00D33973"/>
    <w:rsid w:val="00D33D56"/>
    <w:rsid w:val="00D33F96"/>
    <w:rsid w:val="00D3523A"/>
    <w:rsid w:val="00D35BC1"/>
    <w:rsid w:val="00D35CA7"/>
    <w:rsid w:val="00D366D1"/>
    <w:rsid w:val="00D36E3C"/>
    <w:rsid w:val="00D378C2"/>
    <w:rsid w:val="00D37F8D"/>
    <w:rsid w:val="00D41455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43D9"/>
    <w:rsid w:val="00D74FA4"/>
    <w:rsid w:val="00D75C40"/>
    <w:rsid w:val="00D80C29"/>
    <w:rsid w:val="00D81ADA"/>
    <w:rsid w:val="00D847F8"/>
    <w:rsid w:val="00D849C2"/>
    <w:rsid w:val="00D85FB1"/>
    <w:rsid w:val="00D8605C"/>
    <w:rsid w:val="00D8679D"/>
    <w:rsid w:val="00D87E7F"/>
    <w:rsid w:val="00D906C3"/>
    <w:rsid w:val="00D92D9A"/>
    <w:rsid w:val="00D93F4A"/>
    <w:rsid w:val="00D940DF"/>
    <w:rsid w:val="00D94DDA"/>
    <w:rsid w:val="00D96DB7"/>
    <w:rsid w:val="00DA1A21"/>
    <w:rsid w:val="00DA28DF"/>
    <w:rsid w:val="00DA2A61"/>
    <w:rsid w:val="00DA38F6"/>
    <w:rsid w:val="00DA48CB"/>
    <w:rsid w:val="00DA5379"/>
    <w:rsid w:val="00DA61D3"/>
    <w:rsid w:val="00DA66A4"/>
    <w:rsid w:val="00DA6BA7"/>
    <w:rsid w:val="00DA6C15"/>
    <w:rsid w:val="00DA7397"/>
    <w:rsid w:val="00DA744A"/>
    <w:rsid w:val="00DA7A94"/>
    <w:rsid w:val="00DB0BBA"/>
    <w:rsid w:val="00DB1A93"/>
    <w:rsid w:val="00DB446D"/>
    <w:rsid w:val="00DB54B3"/>
    <w:rsid w:val="00DB57AE"/>
    <w:rsid w:val="00DB6100"/>
    <w:rsid w:val="00DB668C"/>
    <w:rsid w:val="00DB672F"/>
    <w:rsid w:val="00DC0AEE"/>
    <w:rsid w:val="00DC33ED"/>
    <w:rsid w:val="00DC3B52"/>
    <w:rsid w:val="00DC5390"/>
    <w:rsid w:val="00DC5BD6"/>
    <w:rsid w:val="00DD0B35"/>
    <w:rsid w:val="00DD30B6"/>
    <w:rsid w:val="00DD724E"/>
    <w:rsid w:val="00DE0A69"/>
    <w:rsid w:val="00DE2399"/>
    <w:rsid w:val="00DE2E5B"/>
    <w:rsid w:val="00DE2E64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533E"/>
    <w:rsid w:val="00E2679E"/>
    <w:rsid w:val="00E3002E"/>
    <w:rsid w:val="00E3117A"/>
    <w:rsid w:val="00E3203F"/>
    <w:rsid w:val="00E3333D"/>
    <w:rsid w:val="00E33686"/>
    <w:rsid w:val="00E34A6B"/>
    <w:rsid w:val="00E34CF8"/>
    <w:rsid w:val="00E3631A"/>
    <w:rsid w:val="00E433FC"/>
    <w:rsid w:val="00E437CA"/>
    <w:rsid w:val="00E43EAF"/>
    <w:rsid w:val="00E44383"/>
    <w:rsid w:val="00E445C7"/>
    <w:rsid w:val="00E44A69"/>
    <w:rsid w:val="00E44C90"/>
    <w:rsid w:val="00E45CDC"/>
    <w:rsid w:val="00E47EFA"/>
    <w:rsid w:val="00E54B35"/>
    <w:rsid w:val="00E60EE1"/>
    <w:rsid w:val="00E61793"/>
    <w:rsid w:val="00E61BBF"/>
    <w:rsid w:val="00E62F65"/>
    <w:rsid w:val="00E63A41"/>
    <w:rsid w:val="00E65B74"/>
    <w:rsid w:val="00E65C06"/>
    <w:rsid w:val="00E65ED7"/>
    <w:rsid w:val="00E67D82"/>
    <w:rsid w:val="00E70FDD"/>
    <w:rsid w:val="00E724DF"/>
    <w:rsid w:val="00E72818"/>
    <w:rsid w:val="00E77A4F"/>
    <w:rsid w:val="00E77D4D"/>
    <w:rsid w:val="00E805F8"/>
    <w:rsid w:val="00E820D4"/>
    <w:rsid w:val="00E83DA3"/>
    <w:rsid w:val="00E8515A"/>
    <w:rsid w:val="00E86817"/>
    <w:rsid w:val="00E86989"/>
    <w:rsid w:val="00E902E0"/>
    <w:rsid w:val="00E90B51"/>
    <w:rsid w:val="00E96E6B"/>
    <w:rsid w:val="00EA05DE"/>
    <w:rsid w:val="00EA064E"/>
    <w:rsid w:val="00EA19D4"/>
    <w:rsid w:val="00EA31E8"/>
    <w:rsid w:val="00EA3C5F"/>
    <w:rsid w:val="00EA521B"/>
    <w:rsid w:val="00EB15EF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F8B"/>
    <w:rsid w:val="00EC78BB"/>
    <w:rsid w:val="00ED55AE"/>
    <w:rsid w:val="00ED64B7"/>
    <w:rsid w:val="00ED7070"/>
    <w:rsid w:val="00EE0042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10AFB"/>
    <w:rsid w:val="00F10E54"/>
    <w:rsid w:val="00F122F8"/>
    <w:rsid w:val="00F13341"/>
    <w:rsid w:val="00F14467"/>
    <w:rsid w:val="00F14D84"/>
    <w:rsid w:val="00F15BDD"/>
    <w:rsid w:val="00F165BF"/>
    <w:rsid w:val="00F1715C"/>
    <w:rsid w:val="00F171A9"/>
    <w:rsid w:val="00F175AD"/>
    <w:rsid w:val="00F21222"/>
    <w:rsid w:val="00F2154F"/>
    <w:rsid w:val="00F2482F"/>
    <w:rsid w:val="00F31C15"/>
    <w:rsid w:val="00F37942"/>
    <w:rsid w:val="00F37DB1"/>
    <w:rsid w:val="00F37FBA"/>
    <w:rsid w:val="00F4203A"/>
    <w:rsid w:val="00F42291"/>
    <w:rsid w:val="00F426D1"/>
    <w:rsid w:val="00F44CD2"/>
    <w:rsid w:val="00F452A5"/>
    <w:rsid w:val="00F458B9"/>
    <w:rsid w:val="00F464C0"/>
    <w:rsid w:val="00F51178"/>
    <w:rsid w:val="00F51820"/>
    <w:rsid w:val="00F53EEC"/>
    <w:rsid w:val="00F56A62"/>
    <w:rsid w:val="00F56FB8"/>
    <w:rsid w:val="00F57388"/>
    <w:rsid w:val="00F6158F"/>
    <w:rsid w:val="00F627AB"/>
    <w:rsid w:val="00F62A52"/>
    <w:rsid w:val="00F63E44"/>
    <w:rsid w:val="00F6538B"/>
    <w:rsid w:val="00F66ACF"/>
    <w:rsid w:val="00F710ED"/>
    <w:rsid w:val="00F71FB3"/>
    <w:rsid w:val="00F75316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AB1"/>
    <w:rsid w:val="00FB0F77"/>
    <w:rsid w:val="00FB173D"/>
    <w:rsid w:val="00FB23EF"/>
    <w:rsid w:val="00FB25A8"/>
    <w:rsid w:val="00FB2B05"/>
    <w:rsid w:val="00FB41EC"/>
    <w:rsid w:val="00FB7DEF"/>
    <w:rsid w:val="00FC02ED"/>
    <w:rsid w:val="00FC04E7"/>
    <w:rsid w:val="00FC12C1"/>
    <w:rsid w:val="00FC2F22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A85"/>
    <w:rsid w:val="00FE02FA"/>
    <w:rsid w:val="00FE396C"/>
    <w:rsid w:val="00FE3ECE"/>
    <w:rsid w:val="00FE435A"/>
    <w:rsid w:val="00FE510C"/>
    <w:rsid w:val="00FE5B73"/>
    <w:rsid w:val="00FE60EF"/>
    <w:rsid w:val="00FE6E11"/>
    <w:rsid w:val="00FE6E51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613A2-D62D-4A99-81C5-3AA8E021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Eleonora Serra</cp:lastModifiedBy>
  <cp:revision>2</cp:revision>
  <cp:lastPrinted>2022-09-21T08:12:00Z</cp:lastPrinted>
  <dcterms:created xsi:type="dcterms:W3CDTF">2023-04-12T13:55:00Z</dcterms:created>
  <dcterms:modified xsi:type="dcterms:W3CDTF">2023-04-12T13:55:00Z</dcterms:modified>
</cp:coreProperties>
</file>